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2EB26" w14:textId="768FECFC" w:rsidR="00253BD7" w:rsidRDefault="00253BD7" w:rsidP="00253BD7">
      <w:pPr>
        <w:spacing w:line="360" w:lineRule="auto"/>
        <w:jc w:val="center"/>
        <w:rPr>
          <w:rFonts w:ascii="宋体" w:hAnsi="宋体"/>
          <w:b/>
          <w:bCs/>
          <w:color w:val="000000"/>
          <w:sz w:val="32"/>
        </w:rPr>
      </w:pPr>
      <w:r w:rsidRPr="00253BD7">
        <w:rPr>
          <w:rFonts w:ascii="宋体" w:hAnsi="宋体" w:hint="eastAsia"/>
          <w:b/>
          <w:bCs/>
          <w:color w:val="000000"/>
          <w:sz w:val="32"/>
        </w:rPr>
        <w:t>北京学校中学部食堂外包项目</w:t>
      </w:r>
      <w:r>
        <w:rPr>
          <w:rFonts w:ascii="宋体" w:hAnsi="宋体" w:hint="eastAsia"/>
          <w:b/>
          <w:bCs/>
          <w:color w:val="000000"/>
          <w:sz w:val="32"/>
        </w:rPr>
        <w:t>招标公告</w:t>
      </w:r>
    </w:p>
    <w:p w14:paraId="7194FCD2" w14:textId="77777777" w:rsidR="00253BD7" w:rsidRDefault="00253BD7" w:rsidP="00253BD7">
      <w:pPr>
        <w:spacing w:line="360" w:lineRule="auto"/>
        <w:jc w:val="center"/>
        <w:rPr>
          <w:rFonts w:ascii="宋体" w:hAnsi="宋体"/>
          <w:b/>
          <w:bCs/>
          <w:color w:val="000000"/>
          <w:sz w:val="32"/>
        </w:rPr>
      </w:pPr>
    </w:p>
    <w:p w14:paraId="25E3DB49" w14:textId="77777777" w:rsidR="00253BD7" w:rsidRDefault="00253BD7" w:rsidP="00253BD7">
      <w:pPr>
        <w:keepLines/>
        <w:spacing w:line="360" w:lineRule="auto"/>
        <w:rPr>
          <w:color w:val="000000"/>
          <w:sz w:val="24"/>
        </w:rPr>
      </w:pPr>
      <w:r>
        <w:rPr>
          <w:rFonts w:ascii="宋体" w:hAnsi="宋体" w:hint="eastAsia"/>
          <w:color w:val="000000"/>
          <w:sz w:val="24"/>
          <w:szCs w:val="24"/>
        </w:rPr>
        <w:t xml:space="preserve">   </w:t>
      </w:r>
      <w:bookmarkStart w:id="0" w:name="_Hlk129274685"/>
      <w:r>
        <w:rPr>
          <w:rFonts w:hint="eastAsia"/>
          <w:color w:val="000000"/>
          <w:sz w:val="24"/>
        </w:rPr>
        <w:t>项目所在地区：北京市</w:t>
      </w:r>
      <w:r>
        <w:rPr>
          <w:color w:val="000000"/>
          <w:sz w:val="24"/>
        </w:rPr>
        <w:t xml:space="preserve"> </w:t>
      </w:r>
      <w:r>
        <w:rPr>
          <w:rFonts w:hint="eastAsia"/>
          <w:color w:val="000000"/>
          <w:sz w:val="24"/>
        </w:rPr>
        <w:t>市辖区</w:t>
      </w:r>
      <w:r>
        <w:rPr>
          <w:color w:val="000000"/>
          <w:sz w:val="24"/>
        </w:rPr>
        <w:t xml:space="preserve"> </w:t>
      </w:r>
      <w:r>
        <w:rPr>
          <w:rFonts w:hint="eastAsia"/>
          <w:color w:val="000000"/>
          <w:sz w:val="24"/>
        </w:rPr>
        <w:t>通州区</w:t>
      </w:r>
    </w:p>
    <w:p w14:paraId="31604820" w14:textId="77777777" w:rsidR="00253BD7" w:rsidRDefault="00253BD7" w:rsidP="00253BD7">
      <w:pPr>
        <w:keepLines/>
        <w:spacing w:line="360" w:lineRule="auto"/>
        <w:rPr>
          <w:b/>
          <w:bCs/>
          <w:color w:val="000000"/>
          <w:kern w:val="0"/>
          <w:sz w:val="24"/>
        </w:rPr>
      </w:pPr>
      <w:r>
        <w:rPr>
          <w:rFonts w:hint="eastAsia"/>
          <w:b/>
          <w:bCs/>
          <w:color w:val="000000"/>
          <w:kern w:val="0"/>
          <w:sz w:val="24"/>
        </w:rPr>
        <w:t>一、招标条件</w:t>
      </w:r>
      <w:r>
        <w:rPr>
          <w:rFonts w:hint="eastAsia"/>
          <w:b/>
          <w:bCs/>
          <w:color w:val="000000"/>
          <w:kern w:val="0"/>
          <w:sz w:val="24"/>
        </w:rPr>
        <w:t xml:space="preserve"> </w:t>
      </w:r>
    </w:p>
    <w:p w14:paraId="55BBCDD6" w14:textId="5437D6E6" w:rsidR="00253BD7" w:rsidRDefault="00252017" w:rsidP="00253BD7">
      <w:pPr>
        <w:keepLines/>
        <w:spacing w:line="360" w:lineRule="auto"/>
        <w:ind w:firstLineChars="200" w:firstLine="480"/>
        <w:rPr>
          <w:color w:val="000000"/>
          <w:sz w:val="24"/>
        </w:rPr>
      </w:pPr>
      <w:r w:rsidRPr="00252017">
        <w:rPr>
          <w:rFonts w:hint="eastAsia"/>
          <w:color w:val="000000"/>
          <w:sz w:val="24"/>
        </w:rPr>
        <w:t>本北京学校中学部食堂外包项目已由项目审批</w:t>
      </w:r>
      <w:r w:rsidRPr="00252017">
        <w:rPr>
          <w:rFonts w:hint="eastAsia"/>
          <w:color w:val="000000"/>
          <w:sz w:val="24"/>
        </w:rPr>
        <w:t>/</w:t>
      </w:r>
      <w:r w:rsidRPr="00252017">
        <w:rPr>
          <w:rFonts w:hint="eastAsia"/>
          <w:color w:val="000000"/>
          <w:sz w:val="24"/>
        </w:rPr>
        <w:t>核准</w:t>
      </w:r>
      <w:r w:rsidRPr="00252017">
        <w:rPr>
          <w:rFonts w:hint="eastAsia"/>
          <w:color w:val="000000"/>
          <w:sz w:val="24"/>
        </w:rPr>
        <w:t>/</w:t>
      </w:r>
      <w:r w:rsidRPr="00252017">
        <w:rPr>
          <w:rFonts w:hint="eastAsia"/>
          <w:color w:val="000000"/>
          <w:sz w:val="24"/>
        </w:rPr>
        <w:t>备案机关批准，项目资金来源其他资金学生餐费为学生缴纳，学校代收，考核核定无误后支付给承包人，教师餐费分为教师自付部分和学校公用经费补贴部分组成，学校经核定无误后支付给承包人，招标人为北京学校。本项目已具备招标条件，现招标方式为公开招标。</w:t>
      </w:r>
    </w:p>
    <w:p w14:paraId="20D47F42" w14:textId="77777777" w:rsidR="00253BD7" w:rsidRDefault="00253BD7" w:rsidP="00253BD7">
      <w:pPr>
        <w:keepLines/>
        <w:spacing w:line="360" w:lineRule="auto"/>
        <w:rPr>
          <w:b/>
          <w:bCs/>
          <w:color w:val="000000"/>
          <w:kern w:val="0"/>
          <w:sz w:val="24"/>
        </w:rPr>
      </w:pPr>
      <w:r>
        <w:rPr>
          <w:rFonts w:hint="eastAsia"/>
          <w:b/>
          <w:bCs/>
          <w:color w:val="000000"/>
          <w:kern w:val="0"/>
          <w:sz w:val="24"/>
        </w:rPr>
        <w:t>二、项目概况和招标范围</w:t>
      </w:r>
    </w:p>
    <w:p w14:paraId="1322CBC4" w14:textId="77777777" w:rsidR="00253BD7" w:rsidRDefault="00253BD7" w:rsidP="00253BD7">
      <w:pPr>
        <w:keepLines/>
        <w:spacing w:line="360" w:lineRule="auto"/>
        <w:ind w:firstLineChars="200" w:firstLine="480"/>
        <w:rPr>
          <w:color w:val="000000"/>
          <w:sz w:val="24"/>
        </w:rPr>
      </w:pPr>
      <w:r>
        <w:rPr>
          <w:rFonts w:hint="eastAsia"/>
          <w:color w:val="000000"/>
          <w:sz w:val="24"/>
        </w:rPr>
        <w:t>规模：北京学校中学部食堂外包项目。</w:t>
      </w:r>
    </w:p>
    <w:p w14:paraId="38EFC7F0" w14:textId="77777777" w:rsidR="00253BD7" w:rsidRDefault="00253BD7" w:rsidP="00253BD7">
      <w:pPr>
        <w:keepLines/>
        <w:spacing w:line="360" w:lineRule="auto"/>
        <w:ind w:firstLineChars="200" w:firstLine="480"/>
        <w:rPr>
          <w:color w:val="000000"/>
          <w:sz w:val="24"/>
        </w:rPr>
      </w:pPr>
      <w:r>
        <w:rPr>
          <w:rFonts w:hint="eastAsia"/>
          <w:color w:val="000000"/>
          <w:sz w:val="24"/>
        </w:rPr>
        <w:t>范围：本招标项目划分为</w:t>
      </w:r>
      <w:r>
        <w:rPr>
          <w:rFonts w:hint="eastAsia"/>
          <w:color w:val="000000"/>
          <w:sz w:val="24"/>
        </w:rPr>
        <w:t xml:space="preserve"> 1 </w:t>
      </w:r>
      <w:r>
        <w:rPr>
          <w:rFonts w:hint="eastAsia"/>
          <w:color w:val="000000"/>
          <w:sz w:val="24"/>
        </w:rPr>
        <w:t>个标段，本次招标为其中的：</w:t>
      </w:r>
    </w:p>
    <w:p w14:paraId="61D622B2" w14:textId="77777777" w:rsidR="00253BD7" w:rsidRDefault="00253BD7" w:rsidP="00253BD7">
      <w:pPr>
        <w:keepLines/>
        <w:spacing w:line="360" w:lineRule="auto"/>
        <w:ind w:firstLineChars="200" w:firstLine="480"/>
        <w:rPr>
          <w:color w:val="000000"/>
          <w:sz w:val="24"/>
        </w:rPr>
      </w:pPr>
      <w:r>
        <w:rPr>
          <w:rFonts w:hint="eastAsia"/>
          <w:color w:val="000000"/>
          <w:sz w:val="24"/>
        </w:rPr>
        <w:t xml:space="preserve"> (001)</w:t>
      </w:r>
      <w:r>
        <w:rPr>
          <w:rFonts w:hint="eastAsia"/>
          <w:color w:val="000000"/>
          <w:sz w:val="24"/>
        </w:rPr>
        <w:t>北京学校中学部食堂外包项目</w:t>
      </w:r>
      <w:r>
        <w:rPr>
          <w:rFonts w:hint="eastAsia"/>
          <w:color w:val="000000"/>
          <w:sz w:val="24"/>
        </w:rPr>
        <w:t>;</w:t>
      </w:r>
    </w:p>
    <w:p w14:paraId="6EFDDEB4" w14:textId="77777777" w:rsidR="00253BD7" w:rsidRDefault="00253BD7" w:rsidP="00253BD7">
      <w:pPr>
        <w:keepLines/>
        <w:spacing w:line="360" w:lineRule="auto"/>
        <w:rPr>
          <w:color w:val="000000"/>
          <w:sz w:val="24"/>
        </w:rPr>
      </w:pPr>
      <w:r>
        <w:rPr>
          <w:rFonts w:hint="eastAsia"/>
          <w:b/>
          <w:bCs/>
          <w:color w:val="000000"/>
          <w:sz w:val="24"/>
        </w:rPr>
        <w:t>三、</w:t>
      </w:r>
      <w:bookmarkStart w:id="1" w:name="_Hlk197594163"/>
      <w:r>
        <w:rPr>
          <w:rFonts w:hint="eastAsia"/>
          <w:b/>
          <w:bCs/>
          <w:color w:val="000000"/>
          <w:kern w:val="0"/>
          <w:sz w:val="24"/>
        </w:rPr>
        <w:t>投标人</w:t>
      </w:r>
      <w:r>
        <w:rPr>
          <w:rFonts w:hint="eastAsia"/>
          <w:b/>
          <w:bCs/>
          <w:color w:val="000000"/>
          <w:sz w:val="24"/>
        </w:rPr>
        <w:t>资格要求</w:t>
      </w:r>
      <w:bookmarkEnd w:id="1"/>
    </w:p>
    <w:p w14:paraId="1C5589A4" w14:textId="77777777" w:rsidR="00253BD7" w:rsidRDefault="00253BD7" w:rsidP="00253BD7">
      <w:pPr>
        <w:spacing w:line="360" w:lineRule="auto"/>
        <w:ind w:firstLineChars="200" w:firstLine="480"/>
        <w:rPr>
          <w:color w:val="000000"/>
          <w:sz w:val="24"/>
        </w:rPr>
      </w:pPr>
      <w:bookmarkStart w:id="2" w:name="_Toc35393792"/>
      <w:bookmarkStart w:id="3" w:name="_Toc35393623"/>
      <w:r>
        <w:rPr>
          <w:rFonts w:hint="eastAsia"/>
          <w:color w:val="000000"/>
          <w:sz w:val="24"/>
        </w:rPr>
        <w:t>1</w:t>
      </w:r>
      <w:r>
        <w:rPr>
          <w:rFonts w:hint="eastAsia"/>
          <w:color w:val="000000"/>
          <w:sz w:val="24"/>
        </w:rPr>
        <w:t>、供应商（投标人）必须满足《中华人民共和国政府采购法》二十二条之规定：</w:t>
      </w:r>
    </w:p>
    <w:p w14:paraId="188E21F0" w14:textId="77777777" w:rsidR="00253BD7" w:rsidRDefault="00253BD7" w:rsidP="00253BD7">
      <w:pPr>
        <w:spacing w:line="360" w:lineRule="auto"/>
        <w:ind w:firstLineChars="200" w:firstLine="480"/>
        <w:rPr>
          <w:color w:val="000000"/>
          <w:sz w:val="24"/>
        </w:rPr>
      </w:pPr>
      <w:r>
        <w:rPr>
          <w:rFonts w:hint="eastAsia"/>
          <w:color w:val="000000"/>
          <w:sz w:val="24"/>
        </w:rPr>
        <w:t>1</w:t>
      </w:r>
      <w:r>
        <w:rPr>
          <w:rFonts w:hint="eastAsia"/>
          <w:color w:val="000000"/>
          <w:sz w:val="24"/>
        </w:rPr>
        <w:t>）在中华人民共和国境内注册的、具有独立承担民事责任的能力的供应商；</w:t>
      </w:r>
    </w:p>
    <w:p w14:paraId="1FB8A0FF" w14:textId="77777777" w:rsidR="00253BD7" w:rsidRDefault="00253BD7" w:rsidP="00253BD7">
      <w:pPr>
        <w:spacing w:line="360" w:lineRule="auto"/>
        <w:ind w:firstLineChars="200" w:firstLine="480"/>
        <w:rPr>
          <w:color w:val="000000"/>
          <w:sz w:val="24"/>
        </w:rPr>
      </w:pPr>
      <w:r>
        <w:rPr>
          <w:rFonts w:hint="eastAsia"/>
          <w:color w:val="000000"/>
          <w:sz w:val="24"/>
        </w:rPr>
        <w:t>2</w:t>
      </w:r>
      <w:r>
        <w:rPr>
          <w:rFonts w:hint="eastAsia"/>
          <w:color w:val="000000"/>
          <w:sz w:val="24"/>
        </w:rPr>
        <w:t>）具有良好的商业信誉和健全的财务会计制度；</w:t>
      </w:r>
    </w:p>
    <w:p w14:paraId="090521F1" w14:textId="77777777" w:rsidR="00253BD7" w:rsidRDefault="00253BD7" w:rsidP="00253BD7">
      <w:pPr>
        <w:spacing w:line="360" w:lineRule="auto"/>
        <w:ind w:firstLineChars="200" w:firstLine="480"/>
        <w:rPr>
          <w:color w:val="000000"/>
          <w:sz w:val="24"/>
        </w:rPr>
      </w:pPr>
      <w:r>
        <w:rPr>
          <w:rFonts w:hint="eastAsia"/>
          <w:color w:val="000000"/>
          <w:sz w:val="24"/>
        </w:rPr>
        <w:t>3</w:t>
      </w:r>
      <w:r>
        <w:rPr>
          <w:rFonts w:hint="eastAsia"/>
          <w:color w:val="000000"/>
          <w:sz w:val="24"/>
        </w:rPr>
        <w:t>）具有履行合同所必需的设备和专业技术能力；</w:t>
      </w:r>
    </w:p>
    <w:p w14:paraId="24F3E315" w14:textId="77777777" w:rsidR="00253BD7" w:rsidRDefault="00253BD7" w:rsidP="00253BD7">
      <w:pPr>
        <w:spacing w:line="360" w:lineRule="auto"/>
        <w:ind w:firstLineChars="200" w:firstLine="480"/>
        <w:rPr>
          <w:color w:val="000000"/>
          <w:sz w:val="24"/>
        </w:rPr>
      </w:pPr>
      <w:r>
        <w:rPr>
          <w:rFonts w:hint="eastAsia"/>
          <w:color w:val="000000"/>
          <w:sz w:val="24"/>
        </w:rPr>
        <w:t>4</w:t>
      </w:r>
      <w:r>
        <w:rPr>
          <w:rFonts w:hint="eastAsia"/>
          <w:color w:val="000000"/>
          <w:sz w:val="24"/>
        </w:rPr>
        <w:t>）具有依法缴纳税收和社会保障资金的良好记录；</w:t>
      </w:r>
    </w:p>
    <w:p w14:paraId="3B5B6FE0" w14:textId="77777777" w:rsidR="00253BD7" w:rsidRDefault="00253BD7" w:rsidP="00253BD7">
      <w:pPr>
        <w:spacing w:line="360" w:lineRule="auto"/>
        <w:ind w:firstLineChars="200" w:firstLine="480"/>
        <w:rPr>
          <w:color w:val="000000"/>
          <w:sz w:val="24"/>
        </w:rPr>
      </w:pPr>
      <w:r>
        <w:rPr>
          <w:rFonts w:hint="eastAsia"/>
          <w:color w:val="000000"/>
          <w:sz w:val="24"/>
        </w:rPr>
        <w:t>5</w:t>
      </w:r>
      <w:r>
        <w:rPr>
          <w:rFonts w:hint="eastAsia"/>
          <w:color w:val="000000"/>
          <w:sz w:val="24"/>
        </w:rPr>
        <w:t>）近三年内，在经营活动中没有重大违法记录；</w:t>
      </w:r>
    </w:p>
    <w:p w14:paraId="3DDFB6A6" w14:textId="77777777" w:rsidR="00253BD7" w:rsidRDefault="00253BD7" w:rsidP="00253BD7">
      <w:pPr>
        <w:spacing w:line="360" w:lineRule="auto"/>
        <w:ind w:firstLineChars="200" w:firstLine="480"/>
        <w:rPr>
          <w:color w:val="000000"/>
          <w:sz w:val="24"/>
        </w:rPr>
      </w:pPr>
      <w:r>
        <w:rPr>
          <w:rFonts w:hint="eastAsia"/>
          <w:color w:val="000000"/>
          <w:sz w:val="24"/>
        </w:rPr>
        <w:t xml:space="preserve">6) </w:t>
      </w:r>
      <w:r>
        <w:rPr>
          <w:rFonts w:hint="eastAsia"/>
          <w:color w:val="000000"/>
          <w:sz w:val="24"/>
        </w:rPr>
        <w:t>法律、行政法规规定的其他条件。</w:t>
      </w:r>
    </w:p>
    <w:p w14:paraId="4A6EC2B7" w14:textId="77777777" w:rsidR="00253BD7" w:rsidRDefault="00253BD7" w:rsidP="00253BD7">
      <w:pPr>
        <w:spacing w:line="360" w:lineRule="auto"/>
        <w:ind w:firstLineChars="200" w:firstLine="480"/>
        <w:rPr>
          <w:color w:val="000000"/>
          <w:sz w:val="24"/>
        </w:rPr>
      </w:pPr>
      <w:r>
        <w:rPr>
          <w:rFonts w:hint="eastAsia"/>
          <w:color w:val="000000"/>
          <w:sz w:val="24"/>
        </w:rPr>
        <w:t>2</w:t>
      </w:r>
      <w:r>
        <w:rPr>
          <w:rFonts w:hint="eastAsia"/>
          <w:color w:val="000000"/>
          <w:sz w:val="24"/>
        </w:rPr>
        <w:t>、不同供应商的法人、单位负责人不是同一人也不存在直接控股、管理关系的；</w:t>
      </w:r>
    </w:p>
    <w:p w14:paraId="1630BA1A" w14:textId="77777777" w:rsidR="00253BD7" w:rsidRDefault="00253BD7" w:rsidP="00253BD7">
      <w:pPr>
        <w:spacing w:line="360" w:lineRule="auto"/>
        <w:ind w:firstLineChars="200" w:firstLine="480"/>
        <w:rPr>
          <w:color w:val="000000"/>
          <w:sz w:val="24"/>
        </w:rPr>
      </w:pPr>
      <w:r>
        <w:rPr>
          <w:rFonts w:hint="eastAsia"/>
          <w:color w:val="000000"/>
          <w:sz w:val="24"/>
        </w:rPr>
        <w:t>3</w:t>
      </w:r>
      <w:r>
        <w:rPr>
          <w:rFonts w:hint="eastAsia"/>
          <w:color w:val="000000"/>
          <w:sz w:val="24"/>
        </w:rPr>
        <w:t>、近三年未被“信用中国”网站及“中国政府采购网”网站列入失信被执行人、重大税收违法失信主体、政府采购严重违法失信行为记录名单的（有上述处罚记录但处罚期已届满的，视为无记录</w:t>
      </w:r>
      <w:r>
        <w:rPr>
          <w:rFonts w:hint="eastAsia"/>
          <w:color w:val="000000"/>
          <w:sz w:val="24"/>
        </w:rPr>
        <w:t xml:space="preserve">, </w:t>
      </w:r>
      <w:r>
        <w:rPr>
          <w:rFonts w:hint="eastAsia"/>
          <w:color w:val="000000"/>
          <w:sz w:val="24"/>
        </w:rPr>
        <w:t>以评审当天代理机构查询结果为准</w:t>
      </w:r>
      <w:r>
        <w:rPr>
          <w:rFonts w:hint="eastAsia"/>
          <w:color w:val="000000"/>
          <w:sz w:val="24"/>
        </w:rPr>
        <w:t>)</w:t>
      </w:r>
      <w:r>
        <w:rPr>
          <w:rFonts w:hint="eastAsia"/>
          <w:color w:val="000000"/>
          <w:sz w:val="24"/>
        </w:rPr>
        <w:t>；</w:t>
      </w:r>
    </w:p>
    <w:p w14:paraId="66604631" w14:textId="77777777" w:rsidR="00253BD7" w:rsidRDefault="00253BD7" w:rsidP="00253BD7">
      <w:pPr>
        <w:spacing w:line="360" w:lineRule="auto"/>
        <w:ind w:firstLineChars="200" w:firstLine="480"/>
        <w:rPr>
          <w:color w:val="000000"/>
          <w:sz w:val="24"/>
        </w:rPr>
      </w:pPr>
      <w:r>
        <w:rPr>
          <w:rFonts w:hint="eastAsia"/>
          <w:color w:val="000000"/>
          <w:sz w:val="24"/>
        </w:rPr>
        <w:t>4</w:t>
      </w:r>
      <w:r>
        <w:rPr>
          <w:rFonts w:hint="eastAsia"/>
          <w:color w:val="000000"/>
          <w:sz w:val="24"/>
        </w:rPr>
        <w:t>、具有政府主管部门颁发的食品经营许可证或餐饮服务许可证；</w:t>
      </w:r>
    </w:p>
    <w:p w14:paraId="1671C256" w14:textId="77777777" w:rsidR="00253BD7" w:rsidRDefault="00253BD7" w:rsidP="00253BD7">
      <w:pPr>
        <w:spacing w:line="360" w:lineRule="auto"/>
        <w:ind w:firstLineChars="200" w:firstLine="480"/>
        <w:rPr>
          <w:rFonts w:ascii="宋体" w:hAnsi="宋体"/>
          <w:color w:val="000000"/>
          <w:sz w:val="24"/>
        </w:rPr>
      </w:pPr>
      <w:r>
        <w:rPr>
          <w:rFonts w:hint="eastAsia"/>
          <w:color w:val="000000"/>
          <w:sz w:val="24"/>
        </w:rPr>
        <w:t>本项目不允许联合体投标</w:t>
      </w:r>
      <w:r>
        <w:rPr>
          <w:rFonts w:ascii="宋体" w:hAnsi="宋体" w:hint="eastAsia"/>
          <w:color w:val="000000"/>
          <w:sz w:val="24"/>
        </w:rPr>
        <w:t>。</w:t>
      </w:r>
    </w:p>
    <w:p w14:paraId="25390C60" w14:textId="77777777" w:rsidR="00253BD7" w:rsidRDefault="00253BD7" w:rsidP="00253BD7">
      <w:pPr>
        <w:pStyle w:val="2"/>
        <w:keepNext w:val="0"/>
        <w:spacing w:before="0" w:line="360" w:lineRule="auto"/>
        <w:jc w:val="left"/>
        <w:rPr>
          <w:rFonts w:ascii="Times New Roman" w:eastAsia="宋体" w:hAnsi="Times New Roman"/>
          <w:color w:val="000000"/>
          <w:sz w:val="24"/>
          <w:szCs w:val="24"/>
        </w:rPr>
      </w:pPr>
      <w:r>
        <w:rPr>
          <w:rFonts w:ascii="Times New Roman" w:eastAsia="宋体" w:hAnsi="Times New Roman" w:hint="eastAsia"/>
          <w:color w:val="000000"/>
          <w:sz w:val="24"/>
          <w:szCs w:val="24"/>
        </w:rPr>
        <w:lastRenderedPageBreak/>
        <w:t>四</w:t>
      </w:r>
      <w:r>
        <w:rPr>
          <w:rFonts w:ascii="Times New Roman" w:eastAsia="宋体" w:hAnsi="Times New Roman"/>
          <w:color w:val="000000"/>
          <w:sz w:val="24"/>
          <w:szCs w:val="24"/>
        </w:rPr>
        <w:t>、获取</w:t>
      </w:r>
      <w:r>
        <w:rPr>
          <w:rFonts w:ascii="Times New Roman" w:eastAsia="宋体" w:hAnsi="Times New Roman" w:hint="eastAsia"/>
          <w:color w:val="000000"/>
          <w:sz w:val="24"/>
          <w:szCs w:val="24"/>
        </w:rPr>
        <w:t>招标</w:t>
      </w:r>
      <w:r>
        <w:rPr>
          <w:rFonts w:ascii="Times New Roman" w:eastAsia="宋体" w:hAnsi="Times New Roman"/>
          <w:color w:val="000000"/>
          <w:sz w:val="24"/>
          <w:szCs w:val="24"/>
        </w:rPr>
        <w:t>文件</w:t>
      </w:r>
      <w:bookmarkEnd w:id="2"/>
      <w:bookmarkEnd w:id="3"/>
    </w:p>
    <w:p w14:paraId="189C7C05" w14:textId="11627D64" w:rsidR="00253BD7" w:rsidRDefault="00253BD7" w:rsidP="00253BD7">
      <w:pPr>
        <w:keepLines/>
        <w:adjustRightInd w:val="0"/>
        <w:snapToGrid w:val="0"/>
        <w:spacing w:line="360" w:lineRule="auto"/>
        <w:ind w:firstLineChars="200" w:firstLine="480"/>
        <w:rPr>
          <w:color w:val="000000"/>
          <w:sz w:val="24"/>
        </w:rPr>
      </w:pPr>
      <w:r>
        <w:rPr>
          <w:rFonts w:hint="eastAsia"/>
          <w:color w:val="000000"/>
          <w:sz w:val="24"/>
        </w:rPr>
        <w:t>获取</w:t>
      </w:r>
      <w:r>
        <w:rPr>
          <w:color w:val="000000"/>
          <w:sz w:val="24"/>
        </w:rPr>
        <w:t>时间：</w:t>
      </w:r>
      <w:r>
        <w:rPr>
          <w:rFonts w:hint="eastAsia"/>
          <w:color w:val="000000"/>
          <w:sz w:val="24"/>
          <w:u w:val="single"/>
        </w:rPr>
        <w:t>2025</w:t>
      </w:r>
      <w:r>
        <w:rPr>
          <w:rFonts w:hint="eastAsia"/>
          <w:color w:val="000000"/>
          <w:sz w:val="24"/>
        </w:rPr>
        <w:t>年</w:t>
      </w:r>
      <w:r>
        <w:rPr>
          <w:color w:val="000000"/>
          <w:sz w:val="24"/>
          <w:u w:val="single"/>
        </w:rPr>
        <w:t>5</w:t>
      </w:r>
      <w:r>
        <w:rPr>
          <w:color w:val="000000"/>
          <w:sz w:val="24"/>
        </w:rPr>
        <w:t>月</w:t>
      </w:r>
      <w:r>
        <w:rPr>
          <w:color w:val="000000"/>
          <w:sz w:val="24"/>
          <w:u w:val="single"/>
        </w:rPr>
        <w:t>28</w:t>
      </w:r>
      <w:r>
        <w:rPr>
          <w:color w:val="000000"/>
          <w:sz w:val="24"/>
        </w:rPr>
        <w:t>日至</w:t>
      </w:r>
      <w:r>
        <w:rPr>
          <w:rFonts w:hint="eastAsia"/>
          <w:color w:val="000000"/>
          <w:sz w:val="24"/>
          <w:u w:val="single"/>
        </w:rPr>
        <w:t xml:space="preserve">2025 </w:t>
      </w:r>
      <w:r>
        <w:rPr>
          <w:color w:val="000000"/>
          <w:sz w:val="24"/>
        </w:rPr>
        <w:t>年</w:t>
      </w:r>
      <w:r>
        <w:rPr>
          <w:color w:val="000000"/>
          <w:sz w:val="24"/>
          <w:u w:val="single"/>
        </w:rPr>
        <w:t>6</w:t>
      </w:r>
      <w:r>
        <w:rPr>
          <w:color w:val="000000"/>
          <w:sz w:val="24"/>
        </w:rPr>
        <w:t>月</w:t>
      </w:r>
      <w:r>
        <w:rPr>
          <w:color w:val="000000"/>
          <w:sz w:val="24"/>
          <w:u w:val="single"/>
        </w:rPr>
        <w:t>3</w:t>
      </w:r>
      <w:r>
        <w:rPr>
          <w:color w:val="000000"/>
          <w:sz w:val="24"/>
        </w:rPr>
        <w:t>日，每天上午</w:t>
      </w:r>
      <w:r>
        <w:rPr>
          <w:rFonts w:hint="eastAsia"/>
          <w:color w:val="000000"/>
          <w:sz w:val="24"/>
        </w:rPr>
        <w:t>9:00</w:t>
      </w:r>
      <w:r>
        <w:rPr>
          <w:color w:val="000000"/>
          <w:sz w:val="24"/>
        </w:rPr>
        <w:t>至</w:t>
      </w:r>
      <w:r>
        <w:rPr>
          <w:rFonts w:hint="eastAsia"/>
          <w:color w:val="000000"/>
          <w:sz w:val="24"/>
        </w:rPr>
        <w:t>12:00</w:t>
      </w:r>
      <w:r>
        <w:rPr>
          <w:color w:val="000000"/>
          <w:sz w:val="24"/>
        </w:rPr>
        <w:t>，下午</w:t>
      </w:r>
      <w:r>
        <w:rPr>
          <w:rFonts w:hint="eastAsia"/>
          <w:color w:val="000000"/>
          <w:sz w:val="24"/>
        </w:rPr>
        <w:t>1</w:t>
      </w:r>
      <w:r>
        <w:rPr>
          <w:color w:val="000000"/>
          <w:sz w:val="24"/>
        </w:rPr>
        <w:t>2</w:t>
      </w:r>
      <w:r>
        <w:rPr>
          <w:rFonts w:hint="eastAsia"/>
          <w:color w:val="000000"/>
          <w:sz w:val="24"/>
        </w:rPr>
        <w:t>:00</w:t>
      </w:r>
      <w:r>
        <w:rPr>
          <w:color w:val="000000"/>
          <w:sz w:val="24"/>
        </w:rPr>
        <w:t>至</w:t>
      </w:r>
      <w:r>
        <w:rPr>
          <w:rFonts w:hint="eastAsia"/>
          <w:color w:val="000000"/>
          <w:sz w:val="24"/>
        </w:rPr>
        <w:t>16:00</w:t>
      </w:r>
      <w:r>
        <w:rPr>
          <w:color w:val="000000"/>
          <w:sz w:val="24"/>
        </w:rPr>
        <w:t>（北京时间）。</w:t>
      </w:r>
    </w:p>
    <w:p w14:paraId="464E87AF" w14:textId="77777777" w:rsidR="00253BD7" w:rsidRDefault="00253BD7" w:rsidP="00253BD7">
      <w:pPr>
        <w:keepLines/>
        <w:adjustRightInd w:val="0"/>
        <w:snapToGrid w:val="0"/>
        <w:spacing w:line="360" w:lineRule="auto"/>
        <w:ind w:firstLineChars="200" w:firstLine="480"/>
        <w:rPr>
          <w:color w:val="000000"/>
          <w:sz w:val="24"/>
        </w:rPr>
      </w:pPr>
      <w:r>
        <w:rPr>
          <w:rFonts w:hint="eastAsia"/>
          <w:color w:val="000000"/>
          <w:sz w:val="24"/>
        </w:rPr>
        <w:t>获取方式：现场领取</w:t>
      </w:r>
      <w:r>
        <w:rPr>
          <w:rFonts w:hint="eastAsia"/>
          <w:color w:val="000000"/>
          <w:sz w:val="24"/>
        </w:rPr>
        <w:t xml:space="preserve"> </w:t>
      </w:r>
      <w:r>
        <w:rPr>
          <w:rFonts w:hint="eastAsia"/>
          <w:color w:val="000000"/>
          <w:sz w:val="24"/>
        </w:rPr>
        <w:t>，领取地址：北京市昌平区昌盛路</w:t>
      </w:r>
      <w:r>
        <w:rPr>
          <w:rFonts w:hint="eastAsia"/>
          <w:color w:val="000000"/>
          <w:sz w:val="24"/>
        </w:rPr>
        <w:t>12</w:t>
      </w:r>
      <w:r>
        <w:rPr>
          <w:rFonts w:hint="eastAsia"/>
          <w:color w:val="000000"/>
          <w:sz w:val="24"/>
        </w:rPr>
        <w:t>号院</w:t>
      </w:r>
      <w:r>
        <w:rPr>
          <w:rFonts w:hint="eastAsia"/>
          <w:color w:val="000000"/>
          <w:sz w:val="24"/>
        </w:rPr>
        <w:t>9</w:t>
      </w:r>
      <w:r>
        <w:rPr>
          <w:rFonts w:hint="eastAsia"/>
          <w:color w:val="000000"/>
          <w:sz w:val="24"/>
        </w:rPr>
        <w:t>号楼二层招标部。</w:t>
      </w:r>
    </w:p>
    <w:p w14:paraId="4DB8236F" w14:textId="77777777" w:rsidR="00253BD7" w:rsidRDefault="00253BD7" w:rsidP="00253BD7">
      <w:pPr>
        <w:keepLines/>
        <w:adjustRightInd w:val="0"/>
        <w:snapToGrid w:val="0"/>
        <w:spacing w:line="360" w:lineRule="auto"/>
        <w:ind w:firstLineChars="200" w:firstLine="480"/>
        <w:rPr>
          <w:color w:val="000000"/>
          <w:sz w:val="24"/>
        </w:rPr>
      </w:pPr>
      <w:r>
        <w:rPr>
          <w:rFonts w:hint="eastAsia"/>
          <w:color w:val="000000"/>
          <w:sz w:val="24"/>
        </w:rPr>
        <w:t>潜在投标人获取招标文件需要携带以下资料：现场领取，领取招标文件携带有效的身份证明文件：</w:t>
      </w:r>
      <w:r>
        <w:rPr>
          <w:rFonts w:hint="eastAsia"/>
          <w:color w:val="000000"/>
          <w:sz w:val="24"/>
        </w:rPr>
        <w:t>1</w:t>
      </w:r>
      <w:r>
        <w:rPr>
          <w:rFonts w:hint="eastAsia"/>
          <w:color w:val="000000"/>
          <w:sz w:val="24"/>
        </w:rPr>
        <w:t>）法人领取招标文件时须提供法人身份证明书及法人身份证原件及复印件（加盖公章）；被授权人领取招标文件时须提供法人授权委托书原件及被授权人的身份证件原件及复印件（加盖公章）；</w:t>
      </w:r>
      <w:r>
        <w:rPr>
          <w:rFonts w:hint="eastAsia"/>
          <w:color w:val="000000"/>
          <w:sz w:val="24"/>
        </w:rPr>
        <w:t>2</w:t>
      </w:r>
      <w:r>
        <w:rPr>
          <w:rFonts w:hint="eastAsia"/>
          <w:color w:val="000000"/>
          <w:sz w:val="24"/>
        </w:rPr>
        <w:t>）有效的营业执照副本复印件（加盖公章）；</w:t>
      </w:r>
      <w:r>
        <w:rPr>
          <w:rFonts w:hint="eastAsia"/>
          <w:color w:val="000000"/>
          <w:sz w:val="24"/>
        </w:rPr>
        <w:t>3</w:t>
      </w:r>
      <w:r>
        <w:rPr>
          <w:rFonts w:hint="eastAsia"/>
          <w:color w:val="000000"/>
          <w:sz w:val="24"/>
        </w:rPr>
        <w:t>）招标文件售价：人民币</w:t>
      </w:r>
      <w:r>
        <w:rPr>
          <w:rFonts w:hint="eastAsia"/>
          <w:color w:val="000000"/>
          <w:sz w:val="24"/>
        </w:rPr>
        <w:t>300</w:t>
      </w:r>
      <w:r>
        <w:rPr>
          <w:rFonts w:hint="eastAsia"/>
          <w:color w:val="000000"/>
          <w:sz w:val="24"/>
        </w:rPr>
        <w:t>元</w:t>
      </w:r>
      <w:r>
        <w:rPr>
          <w:rFonts w:hint="eastAsia"/>
          <w:color w:val="000000"/>
          <w:sz w:val="24"/>
        </w:rPr>
        <w:t xml:space="preserve"> </w:t>
      </w:r>
      <w:r>
        <w:rPr>
          <w:rFonts w:hint="eastAsia"/>
          <w:color w:val="000000"/>
          <w:sz w:val="24"/>
        </w:rPr>
        <w:t>，售出不退。</w:t>
      </w:r>
    </w:p>
    <w:p w14:paraId="2C343184" w14:textId="77777777" w:rsidR="00253BD7" w:rsidRDefault="00253BD7" w:rsidP="00253BD7">
      <w:pPr>
        <w:keepLines/>
        <w:tabs>
          <w:tab w:val="left" w:pos="900"/>
          <w:tab w:val="left" w:pos="1980"/>
        </w:tabs>
        <w:snapToGrid w:val="0"/>
        <w:spacing w:line="360" w:lineRule="auto"/>
        <w:ind w:left="840"/>
        <w:rPr>
          <w:color w:val="000000"/>
          <w:sz w:val="24"/>
        </w:rPr>
      </w:pPr>
    </w:p>
    <w:p w14:paraId="695C66C6" w14:textId="77777777" w:rsidR="00253BD7" w:rsidRDefault="00253BD7" w:rsidP="00253BD7">
      <w:pPr>
        <w:pStyle w:val="2"/>
        <w:keepNext w:val="0"/>
        <w:spacing w:before="0" w:line="360" w:lineRule="auto"/>
        <w:jc w:val="left"/>
        <w:rPr>
          <w:rFonts w:ascii="Times New Roman" w:eastAsia="宋体" w:hAnsi="Times New Roman"/>
          <w:color w:val="000000"/>
          <w:sz w:val="24"/>
          <w:szCs w:val="24"/>
        </w:rPr>
      </w:pPr>
      <w:bookmarkStart w:id="4" w:name="_Toc28359082"/>
      <w:bookmarkStart w:id="5" w:name="_Toc28359005"/>
      <w:bookmarkStart w:id="6" w:name="_Toc35393793"/>
      <w:bookmarkStart w:id="7" w:name="_Toc35393624"/>
      <w:r>
        <w:rPr>
          <w:rFonts w:ascii="Times New Roman" w:eastAsia="宋体" w:hAnsi="Times New Roman" w:hint="eastAsia"/>
          <w:color w:val="000000"/>
          <w:sz w:val="24"/>
          <w:szCs w:val="24"/>
        </w:rPr>
        <w:t>五</w:t>
      </w:r>
      <w:r>
        <w:rPr>
          <w:rFonts w:ascii="Times New Roman" w:eastAsia="宋体" w:hAnsi="Times New Roman"/>
          <w:color w:val="000000"/>
          <w:sz w:val="24"/>
          <w:szCs w:val="24"/>
        </w:rPr>
        <w:t>、</w:t>
      </w:r>
      <w:bookmarkEnd w:id="4"/>
      <w:bookmarkEnd w:id="5"/>
      <w:bookmarkEnd w:id="6"/>
      <w:bookmarkEnd w:id="7"/>
      <w:r>
        <w:rPr>
          <w:rFonts w:ascii="Times New Roman" w:eastAsia="宋体" w:hAnsi="Times New Roman" w:hint="eastAsia"/>
          <w:color w:val="000000"/>
          <w:sz w:val="24"/>
          <w:szCs w:val="24"/>
        </w:rPr>
        <w:t>投标文件的</w:t>
      </w:r>
      <w:r>
        <w:rPr>
          <w:rFonts w:ascii="Times New Roman" w:eastAsia="宋体" w:hAnsi="Times New Roman"/>
          <w:color w:val="000000"/>
          <w:sz w:val="24"/>
          <w:szCs w:val="24"/>
        </w:rPr>
        <w:t>提交</w:t>
      </w:r>
    </w:p>
    <w:p w14:paraId="18DFA142" w14:textId="50B99B33" w:rsidR="00253BD7" w:rsidRDefault="00253BD7" w:rsidP="00253BD7">
      <w:pPr>
        <w:keepLines/>
        <w:spacing w:line="360" w:lineRule="auto"/>
        <w:ind w:firstLineChars="200" w:firstLine="480"/>
        <w:rPr>
          <w:iCs/>
          <w:color w:val="000000"/>
          <w:sz w:val="24"/>
        </w:rPr>
      </w:pPr>
      <w:r>
        <w:rPr>
          <w:rFonts w:hint="eastAsia"/>
          <w:color w:val="000000"/>
          <w:sz w:val="24"/>
        </w:rPr>
        <w:t>递交</w:t>
      </w:r>
      <w:r>
        <w:rPr>
          <w:color w:val="000000"/>
          <w:sz w:val="24"/>
        </w:rPr>
        <w:t>截止时间：</w:t>
      </w:r>
      <w:r>
        <w:rPr>
          <w:rFonts w:hint="eastAsia"/>
          <w:color w:val="000000"/>
          <w:sz w:val="24"/>
          <w:u w:val="single"/>
        </w:rPr>
        <w:t>2025</w:t>
      </w:r>
      <w:r>
        <w:rPr>
          <w:color w:val="000000"/>
          <w:sz w:val="24"/>
        </w:rPr>
        <w:t>年</w:t>
      </w:r>
      <w:r>
        <w:rPr>
          <w:color w:val="000000"/>
          <w:sz w:val="24"/>
          <w:u w:val="single"/>
        </w:rPr>
        <w:t>6</w:t>
      </w:r>
      <w:r>
        <w:rPr>
          <w:color w:val="000000"/>
          <w:sz w:val="24"/>
        </w:rPr>
        <w:t>月</w:t>
      </w:r>
      <w:r>
        <w:rPr>
          <w:color w:val="000000"/>
          <w:sz w:val="24"/>
          <w:u w:val="single"/>
        </w:rPr>
        <w:t>17</w:t>
      </w:r>
      <w:r>
        <w:rPr>
          <w:color w:val="000000"/>
          <w:sz w:val="24"/>
        </w:rPr>
        <w:t>日</w:t>
      </w:r>
      <w:r>
        <w:rPr>
          <w:rFonts w:hint="eastAsia"/>
          <w:color w:val="000000"/>
          <w:sz w:val="24"/>
          <w:u w:val="single"/>
        </w:rPr>
        <w:t>09</w:t>
      </w:r>
      <w:r>
        <w:rPr>
          <w:color w:val="000000"/>
          <w:sz w:val="24"/>
        </w:rPr>
        <w:t>点</w:t>
      </w:r>
      <w:r>
        <w:rPr>
          <w:rFonts w:hint="eastAsia"/>
          <w:color w:val="000000"/>
          <w:sz w:val="24"/>
          <w:u w:val="single"/>
        </w:rPr>
        <w:t>30</w:t>
      </w:r>
      <w:r>
        <w:rPr>
          <w:color w:val="000000"/>
          <w:sz w:val="24"/>
        </w:rPr>
        <w:t>分</w:t>
      </w:r>
      <w:r>
        <w:rPr>
          <w:iCs/>
          <w:color w:val="000000"/>
          <w:sz w:val="24"/>
        </w:rPr>
        <w:t>。</w:t>
      </w:r>
    </w:p>
    <w:p w14:paraId="563A26F5" w14:textId="77777777" w:rsidR="00253BD7" w:rsidRDefault="00253BD7" w:rsidP="00253BD7">
      <w:pPr>
        <w:keepLines/>
        <w:spacing w:line="360" w:lineRule="auto"/>
        <w:ind w:firstLineChars="200" w:firstLine="480"/>
        <w:rPr>
          <w:bCs/>
          <w:color w:val="000000"/>
          <w:sz w:val="24"/>
          <w:u w:val="single"/>
        </w:rPr>
      </w:pPr>
      <w:r>
        <w:rPr>
          <w:rFonts w:hint="eastAsia"/>
          <w:iCs/>
          <w:color w:val="000000"/>
          <w:sz w:val="24"/>
        </w:rPr>
        <w:t>递交方式：</w:t>
      </w:r>
      <w:r>
        <w:rPr>
          <w:rFonts w:hint="eastAsia"/>
          <w:iCs/>
          <w:color w:val="000000"/>
          <w:sz w:val="24"/>
          <w:u w:val="single"/>
        </w:rPr>
        <w:t>纸质递交</w:t>
      </w:r>
    </w:p>
    <w:p w14:paraId="0FF577DF" w14:textId="77777777" w:rsidR="00253BD7" w:rsidRDefault="00253BD7" w:rsidP="00253BD7">
      <w:pPr>
        <w:keepLines/>
        <w:spacing w:line="360" w:lineRule="auto"/>
        <w:ind w:firstLineChars="200" w:firstLine="480"/>
        <w:rPr>
          <w:rFonts w:ascii="宋体" w:hAnsi="宋体"/>
          <w:color w:val="000000"/>
          <w:sz w:val="24"/>
          <w:u w:val="single"/>
        </w:rPr>
      </w:pPr>
      <w:r>
        <w:rPr>
          <w:color w:val="000000"/>
          <w:sz w:val="24"/>
        </w:rPr>
        <w:t>地点：北京市昌平区昌盛路</w:t>
      </w:r>
      <w:r>
        <w:rPr>
          <w:color w:val="000000"/>
          <w:sz w:val="24"/>
        </w:rPr>
        <w:t>12</w:t>
      </w:r>
      <w:r>
        <w:rPr>
          <w:color w:val="000000"/>
          <w:sz w:val="24"/>
        </w:rPr>
        <w:t>号乐华仕健康产业园</w:t>
      </w:r>
      <w:r>
        <w:rPr>
          <w:color w:val="000000"/>
          <w:sz w:val="24"/>
        </w:rPr>
        <w:t>9</w:t>
      </w:r>
      <w:r>
        <w:rPr>
          <w:color w:val="000000"/>
          <w:sz w:val="24"/>
        </w:rPr>
        <w:t>号楼</w:t>
      </w:r>
      <w:r>
        <w:rPr>
          <w:rFonts w:hint="eastAsia"/>
          <w:color w:val="000000"/>
          <w:sz w:val="24"/>
        </w:rPr>
        <w:t>会议室</w:t>
      </w:r>
    </w:p>
    <w:p w14:paraId="57046AF2" w14:textId="77777777" w:rsidR="00253BD7" w:rsidRDefault="00253BD7" w:rsidP="00253BD7">
      <w:pPr>
        <w:keepLines/>
        <w:spacing w:line="360" w:lineRule="auto"/>
        <w:ind w:firstLineChars="200" w:firstLine="480"/>
        <w:rPr>
          <w:color w:val="000000"/>
          <w:sz w:val="24"/>
          <w:lang w:val="zh-TW"/>
        </w:rPr>
      </w:pPr>
    </w:p>
    <w:p w14:paraId="5F87A3F3" w14:textId="77777777" w:rsidR="00253BD7" w:rsidRDefault="00253BD7" w:rsidP="00253BD7">
      <w:pPr>
        <w:pStyle w:val="2"/>
        <w:keepNext w:val="0"/>
        <w:spacing w:before="0" w:line="360" w:lineRule="auto"/>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六</w:t>
      </w:r>
      <w:r>
        <w:rPr>
          <w:rFonts w:ascii="Times New Roman" w:eastAsia="宋体" w:hAnsi="Times New Roman"/>
          <w:color w:val="000000"/>
          <w:sz w:val="24"/>
          <w:szCs w:val="24"/>
        </w:rPr>
        <w:t>、</w:t>
      </w:r>
      <w:r>
        <w:rPr>
          <w:rFonts w:ascii="Times New Roman" w:eastAsia="宋体" w:hAnsi="Times New Roman" w:hint="eastAsia"/>
          <w:color w:val="000000"/>
          <w:sz w:val="24"/>
          <w:szCs w:val="24"/>
        </w:rPr>
        <w:t>开标时间及地点</w:t>
      </w:r>
    </w:p>
    <w:p w14:paraId="71A9798A" w14:textId="673A2C16" w:rsidR="00253BD7" w:rsidRDefault="00253BD7" w:rsidP="00253BD7">
      <w:pPr>
        <w:keepLines/>
        <w:spacing w:line="360" w:lineRule="auto"/>
        <w:ind w:firstLineChars="200" w:firstLine="480"/>
        <w:rPr>
          <w:bCs/>
          <w:color w:val="000000"/>
          <w:sz w:val="24"/>
          <w:u w:val="single"/>
        </w:rPr>
      </w:pPr>
      <w:bookmarkStart w:id="8" w:name="OLE_LINK1"/>
      <w:r>
        <w:rPr>
          <w:color w:val="000000"/>
          <w:sz w:val="24"/>
        </w:rPr>
        <w:t>时间：</w:t>
      </w:r>
      <w:r>
        <w:rPr>
          <w:rFonts w:hint="eastAsia"/>
          <w:color w:val="000000"/>
          <w:sz w:val="24"/>
          <w:u w:val="single"/>
        </w:rPr>
        <w:t>2025</w:t>
      </w:r>
      <w:r>
        <w:rPr>
          <w:color w:val="000000"/>
          <w:sz w:val="24"/>
        </w:rPr>
        <w:t>年</w:t>
      </w:r>
      <w:r>
        <w:rPr>
          <w:color w:val="000000"/>
          <w:sz w:val="24"/>
          <w:u w:val="single"/>
        </w:rPr>
        <w:t>6</w:t>
      </w:r>
      <w:r>
        <w:rPr>
          <w:color w:val="000000"/>
          <w:sz w:val="24"/>
        </w:rPr>
        <w:t>月</w:t>
      </w:r>
      <w:r>
        <w:rPr>
          <w:color w:val="000000"/>
          <w:sz w:val="24"/>
          <w:u w:val="single"/>
        </w:rPr>
        <w:t>17</w:t>
      </w:r>
      <w:r>
        <w:rPr>
          <w:color w:val="000000"/>
          <w:sz w:val="24"/>
        </w:rPr>
        <w:t>日</w:t>
      </w:r>
      <w:r>
        <w:rPr>
          <w:rFonts w:hint="eastAsia"/>
          <w:color w:val="000000"/>
          <w:sz w:val="24"/>
          <w:u w:val="single"/>
        </w:rPr>
        <w:t>09</w:t>
      </w:r>
      <w:r>
        <w:rPr>
          <w:color w:val="000000"/>
          <w:sz w:val="24"/>
        </w:rPr>
        <w:t>点</w:t>
      </w:r>
      <w:r>
        <w:rPr>
          <w:rFonts w:hint="eastAsia"/>
          <w:color w:val="000000"/>
          <w:sz w:val="24"/>
          <w:u w:val="single"/>
        </w:rPr>
        <w:t>30</w:t>
      </w:r>
      <w:r>
        <w:rPr>
          <w:color w:val="000000"/>
          <w:sz w:val="24"/>
        </w:rPr>
        <w:t>分</w:t>
      </w:r>
      <w:r>
        <w:rPr>
          <w:bCs/>
          <w:color w:val="000000"/>
          <w:sz w:val="24"/>
        </w:rPr>
        <w:t>（北京时间）</w:t>
      </w:r>
      <w:r>
        <w:rPr>
          <w:iCs/>
          <w:color w:val="000000"/>
          <w:sz w:val="24"/>
        </w:rPr>
        <w:t>。</w:t>
      </w:r>
    </w:p>
    <w:p w14:paraId="0DA8A24A" w14:textId="77777777" w:rsidR="00253BD7" w:rsidRDefault="00253BD7" w:rsidP="00253BD7">
      <w:pPr>
        <w:keepLines/>
        <w:spacing w:line="360" w:lineRule="auto"/>
        <w:ind w:firstLineChars="200" w:firstLine="480"/>
        <w:rPr>
          <w:color w:val="000000"/>
          <w:sz w:val="24"/>
          <w:lang w:val="zh-TW"/>
        </w:rPr>
      </w:pPr>
      <w:r>
        <w:rPr>
          <w:color w:val="000000"/>
          <w:sz w:val="24"/>
        </w:rPr>
        <w:t>地点：北京市昌平区昌盛路</w:t>
      </w:r>
      <w:r>
        <w:rPr>
          <w:color w:val="000000"/>
          <w:sz w:val="24"/>
        </w:rPr>
        <w:t>12</w:t>
      </w:r>
      <w:r>
        <w:rPr>
          <w:color w:val="000000"/>
          <w:sz w:val="24"/>
        </w:rPr>
        <w:t>号乐华仕健康产业园</w:t>
      </w:r>
      <w:r>
        <w:rPr>
          <w:color w:val="000000"/>
          <w:sz w:val="24"/>
        </w:rPr>
        <w:t>9</w:t>
      </w:r>
      <w:r>
        <w:rPr>
          <w:color w:val="000000"/>
          <w:sz w:val="24"/>
        </w:rPr>
        <w:t>号楼</w:t>
      </w:r>
      <w:r>
        <w:rPr>
          <w:rFonts w:hint="eastAsia"/>
          <w:color w:val="000000"/>
          <w:sz w:val="24"/>
        </w:rPr>
        <w:t>会议室</w:t>
      </w:r>
    </w:p>
    <w:bookmarkEnd w:id="8"/>
    <w:p w14:paraId="1966ADCD" w14:textId="77777777" w:rsidR="00253BD7" w:rsidRDefault="00253BD7" w:rsidP="00253BD7">
      <w:pPr>
        <w:keepLines/>
        <w:spacing w:line="360" w:lineRule="auto"/>
        <w:ind w:firstLineChars="200" w:firstLine="480"/>
        <w:rPr>
          <w:bCs/>
          <w:color w:val="000000"/>
          <w:sz w:val="24"/>
          <w:u w:val="single"/>
        </w:rPr>
      </w:pPr>
    </w:p>
    <w:p w14:paraId="13265ECD" w14:textId="77777777" w:rsidR="00253BD7" w:rsidRDefault="00253BD7" w:rsidP="00253BD7">
      <w:pPr>
        <w:pStyle w:val="2"/>
        <w:keepNext w:val="0"/>
        <w:spacing w:before="0" w:line="360" w:lineRule="auto"/>
        <w:jc w:val="left"/>
        <w:rPr>
          <w:rFonts w:ascii="Times New Roman" w:eastAsia="宋体" w:hAnsi="Times New Roman"/>
          <w:color w:val="000000"/>
          <w:sz w:val="24"/>
          <w:szCs w:val="24"/>
        </w:rPr>
      </w:pPr>
      <w:bookmarkStart w:id="9" w:name="_Toc28359007"/>
      <w:bookmarkStart w:id="10" w:name="_Toc28359084"/>
      <w:bookmarkStart w:id="11" w:name="_Toc35393794"/>
      <w:bookmarkStart w:id="12" w:name="_Toc35393625"/>
      <w:r>
        <w:rPr>
          <w:rFonts w:ascii="Times New Roman" w:eastAsia="宋体" w:hAnsi="Times New Roman" w:hint="eastAsia"/>
          <w:color w:val="000000"/>
          <w:sz w:val="24"/>
          <w:szCs w:val="24"/>
        </w:rPr>
        <w:t>七</w:t>
      </w:r>
      <w:r>
        <w:rPr>
          <w:rFonts w:ascii="Times New Roman" w:eastAsia="宋体" w:hAnsi="Times New Roman"/>
          <w:color w:val="000000"/>
          <w:sz w:val="24"/>
          <w:szCs w:val="24"/>
        </w:rPr>
        <w:t>、</w:t>
      </w:r>
      <w:bookmarkStart w:id="13" w:name="_Toc35393626"/>
      <w:bookmarkStart w:id="14" w:name="_Toc35393795"/>
      <w:bookmarkEnd w:id="9"/>
      <w:bookmarkEnd w:id="10"/>
      <w:bookmarkEnd w:id="11"/>
      <w:bookmarkEnd w:id="12"/>
      <w:r>
        <w:rPr>
          <w:rFonts w:ascii="Times New Roman" w:eastAsia="宋体" w:hAnsi="Times New Roman"/>
          <w:color w:val="000000"/>
          <w:sz w:val="24"/>
          <w:szCs w:val="24"/>
        </w:rPr>
        <w:t>其他</w:t>
      </w:r>
      <w:bookmarkEnd w:id="13"/>
      <w:bookmarkEnd w:id="14"/>
    </w:p>
    <w:p w14:paraId="420FA355" w14:textId="74283A5A" w:rsidR="00253BD7" w:rsidRDefault="00253BD7" w:rsidP="00253BD7">
      <w:pPr>
        <w:keepLines/>
        <w:spacing w:line="420" w:lineRule="exact"/>
        <w:ind w:firstLineChars="200" w:firstLine="480"/>
        <w:rPr>
          <w:rFonts w:ascii="宋体" w:hAnsi="宋体" w:cs="微软雅黑"/>
          <w:color w:val="000000"/>
          <w:sz w:val="24"/>
        </w:rPr>
      </w:pPr>
      <w:bookmarkStart w:id="15" w:name="_Toc28359085"/>
      <w:bookmarkStart w:id="16" w:name="_Toc35393796"/>
      <w:bookmarkStart w:id="17" w:name="_Toc35393627"/>
      <w:bookmarkStart w:id="18" w:name="_Toc28359008"/>
      <w:r>
        <w:rPr>
          <w:rFonts w:ascii="宋体" w:hAnsi="宋体" w:cs="微软雅黑" w:hint="eastAsia"/>
          <w:color w:val="000000"/>
          <w:sz w:val="24"/>
        </w:rPr>
        <w:t>1．招标范围：提供学生餐午餐、部分学生的早餐和住宿学生的晚餐，为全体教师提供早、午餐、加班人员晚餐。具体要求详见招标文件第五章“采购需求”。</w:t>
      </w:r>
      <w:bookmarkStart w:id="19" w:name="_GoBack"/>
      <w:bookmarkEnd w:id="19"/>
    </w:p>
    <w:p w14:paraId="6CF9CAF1" w14:textId="77777777" w:rsidR="00253BD7" w:rsidRDefault="00253BD7" w:rsidP="00253BD7">
      <w:pPr>
        <w:keepLines/>
        <w:spacing w:line="420" w:lineRule="exact"/>
        <w:ind w:firstLineChars="200" w:firstLine="480"/>
        <w:rPr>
          <w:rFonts w:ascii="宋体" w:hAnsi="宋体" w:cs="微软雅黑"/>
          <w:color w:val="000000"/>
          <w:sz w:val="24"/>
        </w:rPr>
      </w:pPr>
      <w:r>
        <w:rPr>
          <w:rFonts w:ascii="宋体" w:hAnsi="宋体" w:cs="微软雅黑"/>
          <w:color w:val="000000"/>
          <w:sz w:val="24"/>
        </w:rPr>
        <w:t>2</w:t>
      </w:r>
      <w:r>
        <w:rPr>
          <w:rFonts w:ascii="宋体" w:hAnsi="宋体" w:cs="微软雅黑" w:hint="eastAsia"/>
          <w:color w:val="000000"/>
          <w:sz w:val="24"/>
        </w:rPr>
        <w:t>.发布公告媒体：本公告通过《中国招标投标公共服务平台》（http://www.cebpubservice.com/）和北京学校校园网对外公开发布。未经招标人授权的任何转载，招标人不对其承担任何法律责任。</w:t>
      </w:r>
    </w:p>
    <w:p w14:paraId="45EB824D" w14:textId="77777777" w:rsidR="00253BD7" w:rsidRDefault="00253BD7" w:rsidP="00253BD7">
      <w:pPr>
        <w:keepLines/>
        <w:spacing w:line="420" w:lineRule="exact"/>
        <w:ind w:firstLineChars="200" w:firstLine="480"/>
        <w:rPr>
          <w:rFonts w:ascii="宋体" w:hAnsi="宋体" w:cs="微软雅黑"/>
          <w:color w:val="000000"/>
          <w:sz w:val="24"/>
        </w:rPr>
      </w:pPr>
    </w:p>
    <w:p w14:paraId="76F29C76" w14:textId="77777777" w:rsidR="00253BD7" w:rsidRDefault="00253BD7" w:rsidP="00253BD7">
      <w:pPr>
        <w:pStyle w:val="2"/>
        <w:keepNext w:val="0"/>
        <w:spacing w:before="0" w:line="360" w:lineRule="auto"/>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八、监督部门</w:t>
      </w:r>
    </w:p>
    <w:p w14:paraId="54694890" w14:textId="77777777" w:rsidR="00253BD7" w:rsidRDefault="00253BD7" w:rsidP="00253BD7">
      <w:pPr>
        <w:autoSpaceDE w:val="0"/>
        <w:autoSpaceDN w:val="0"/>
        <w:spacing w:line="360" w:lineRule="auto"/>
        <w:ind w:firstLineChars="200" w:firstLine="420"/>
        <w:rPr>
          <w:rFonts w:ascii="宋体" w:hAnsi="宋体"/>
          <w:color w:val="000000"/>
          <w:position w:val="2"/>
          <w:szCs w:val="21"/>
        </w:rPr>
      </w:pPr>
      <w:r>
        <w:rPr>
          <w:rFonts w:ascii="宋体" w:hAnsi="宋体" w:hint="eastAsia"/>
          <w:color w:val="000000"/>
          <w:position w:val="2"/>
          <w:szCs w:val="21"/>
        </w:rPr>
        <w:lastRenderedPageBreak/>
        <w:t>本招标项目的监督部门为</w:t>
      </w:r>
      <w:r>
        <w:rPr>
          <w:rFonts w:ascii="宋体" w:hAnsi="宋体"/>
          <w:color w:val="000000"/>
          <w:position w:val="2"/>
          <w:szCs w:val="21"/>
        </w:rPr>
        <w:t>/</w:t>
      </w:r>
      <w:r>
        <w:rPr>
          <w:rFonts w:ascii="宋体" w:hAnsi="宋体" w:hint="eastAsia"/>
          <w:color w:val="000000"/>
          <w:position w:val="2"/>
          <w:szCs w:val="21"/>
        </w:rPr>
        <w:t>。</w:t>
      </w:r>
    </w:p>
    <w:p w14:paraId="66119327" w14:textId="77777777" w:rsidR="00253BD7" w:rsidRDefault="00253BD7" w:rsidP="00253BD7">
      <w:pPr>
        <w:keepLines/>
        <w:spacing w:line="420" w:lineRule="exact"/>
        <w:ind w:firstLineChars="200" w:firstLine="480"/>
        <w:rPr>
          <w:rFonts w:ascii="宋体" w:hAnsi="宋体" w:cs="微软雅黑"/>
          <w:color w:val="000000"/>
          <w:sz w:val="24"/>
        </w:rPr>
      </w:pPr>
    </w:p>
    <w:p w14:paraId="4B472D03" w14:textId="77777777" w:rsidR="00253BD7" w:rsidRDefault="00253BD7" w:rsidP="00253BD7">
      <w:pPr>
        <w:pStyle w:val="2"/>
        <w:keepNext w:val="0"/>
        <w:spacing w:before="0" w:line="360" w:lineRule="auto"/>
        <w:jc w:val="left"/>
        <w:rPr>
          <w:rFonts w:ascii="Times New Roman" w:eastAsia="宋体" w:hAnsi="Times New Roman"/>
          <w:color w:val="000000"/>
          <w:sz w:val="24"/>
          <w:szCs w:val="24"/>
        </w:rPr>
      </w:pPr>
      <w:r>
        <w:rPr>
          <w:rFonts w:ascii="Times New Roman" w:eastAsia="宋体" w:hAnsi="Times New Roman" w:hint="eastAsia"/>
          <w:color w:val="000000"/>
          <w:sz w:val="24"/>
          <w:szCs w:val="24"/>
        </w:rPr>
        <w:t>九</w:t>
      </w:r>
      <w:r>
        <w:rPr>
          <w:rFonts w:ascii="Times New Roman" w:eastAsia="宋体" w:hAnsi="Times New Roman"/>
          <w:color w:val="000000"/>
          <w:sz w:val="24"/>
          <w:szCs w:val="24"/>
        </w:rPr>
        <w:t>、联系</w:t>
      </w:r>
      <w:r>
        <w:rPr>
          <w:rFonts w:ascii="Times New Roman" w:eastAsia="宋体" w:hAnsi="Times New Roman" w:hint="eastAsia"/>
          <w:color w:val="000000"/>
          <w:sz w:val="24"/>
          <w:szCs w:val="24"/>
        </w:rPr>
        <w:t>方式</w:t>
      </w:r>
      <w:bookmarkEnd w:id="15"/>
      <w:bookmarkEnd w:id="16"/>
      <w:bookmarkEnd w:id="17"/>
      <w:bookmarkEnd w:id="18"/>
    </w:p>
    <w:p w14:paraId="0496B0DF" w14:textId="77777777" w:rsidR="00253BD7" w:rsidRDefault="00253BD7" w:rsidP="00253BD7">
      <w:pPr>
        <w:keepLines/>
        <w:spacing w:line="360" w:lineRule="auto"/>
        <w:jc w:val="left"/>
        <w:rPr>
          <w:b/>
          <w:color w:val="000000"/>
          <w:sz w:val="24"/>
        </w:rPr>
      </w:pPr>
      <w:r>
        <w:rPr>
          <w:color w:val="000000"/>
          <w:sz w:val="24"/>
        </w:rPr>
        <w:t xml:space="preserve">　　　</w:t>
      </w:r>
      <w:r>
        <w:rPr>
          <w:b/>
          <w:color w:val="000000"/>
          <w:sz w:val="24"/>
        </w:rPr>
        <w:t>1.</w:t>
      </w:r>
      <w:r>
        <w:rPr>
          <w:rFonts w:hint="eastAsia"/>
          <w:b/>
          <w:color w:val="000000"/>
          <w:sz w:val="24"/>
        </w:rPr>
        <w:t>招标人</w:t>
      </w:r>
    </w:p>
    <w:p w14:paraId="240C1A41" w14:textId="77777777" w:rsidR="00253BD7" w:rsidRDefault="00253BD7" w:rsidP="00253BD7">
      <w:pPr>
        <w:keepLines/>
        <w:spacing w:line="360" w:lineRule="auto"/>
        <w:ind w:leftChars="371" w:left="1077" w:hangingChars="124" w:hanging="298"/>
        <w:jc w:val="left"/>
        <w:rPr>
          <w:color w:val="000000"/>
          <w:sz w:val="24"/>
        </w:rPr>
      </w:pPr>
      <w:bookmarkStart w:id="20" w:name="_Toc28359009"/>
      <w:bookmarkStart w:id="21" w:name="_Toc28359086"/>
      <w:r>
        <w:rPr>
          <w:color w:val="000000"/>
          <w:sz w:val="24"/>
        </w:rPr>
        <w:t>名称：</w:t>
      </w:r>
      <w:r>
        <w:rPr>
          <w:rFonts w:hint="eastAsia"/>
          <w:color w:val="000000"/>
          <w:sz w:val="24"/>
        </w:rPr>
        <w:t>北京学校</w:t>
      </w:r>
    </w:p>
    <w:p w14:paraId="7F57EEC6" w14:textId="77777777" w:rsidR="00253BD7" w:rsidRDefault="00253BD7" w:rsidP="00253BD7">
      <w:pPr>
        <w:keepLines/>
        <w:spacing w:line="360" w:lineRule="auto"/>
        <w:ind w:leftChars="371" w:left="1077" w:hangingChars="124" w:hanging="298"/>
        <w:jc w:val="left"/>
        <w:rPr>
          <w:color w:val="000000"/>
          <w:sz w:val="24"/>
        </w:rPr>
      </w:pPr>
      <w:r>
        <w:rPr>
          <w:color w:val="000000"/>
          <w:sz w:val="24"/>
        </w:rPr>
        <w:t>地址：</w:t>
      </w:r>
      <w:r>
        <w:rPr>
          <w:rFonts w:hint="eastAsia"/>
          <w:color w:val="000000"/>
          <w:sz w:val="24"/>
        </w:rPr>
        <w:t>北京市通州区潞阳大街</w:t>
      </w:r>
      <w:r>
        <w:rPr>
          <w:rFonts w:hint="eastAsia"/>
          <w:color w:val="000000"/>
          <w:sz w:val="24"/>
        </w:rPr>
        <w:t>35</w:t>
      </w:r>
      <w:r>
        <w:rPr>
          <w:rFonts w:hint="eastAsia"/>
          <w:color w:val="000000"/>
          <w:sz w:val="24"/>
        </w:rPr>
        <w:t>号</w:t>
      </w:r>
    </w:p>
    <w:p w14:paraId="6B7026DA" w14:textId="77777777" w:rsidR="00253BD7" w:rsidRDefault="00253BD7" w:rsidP="00253BD7">
      <w:pPr>
        <w:keepLines/>
        <w:spacing w:line="360" w:lineRule="auto"/>
        <w:ind w:leftChars="371" w:left="1077" w:hangingChars="124" w:hanging="298"/>
        <w:jc w:val="left"/>
        <w:rPr>
          <w:color w:val="000000"/>
          <w:sz w:val="24"/>
          <w:u w:val="single"/>
        </w:rPr>
      </w:pPr>
      <w:r>
        <w:rPr>
          <w:rFonts w:ascii="宋体" w:hAnsi="宋体" w:hint="eastAsia"/>
          <w:color w:val="000000"/>
          <w:sz w:val="24"/>
        </w:rPr>
        <w:t>联系方式：范老师  010-89537366</w:t>
      </w:r>
    </w:p>
    <w:p w14:paraId="488F5C07" w14:textId="77777777" w:rsidR="00253BD7" w:rsidRDefault="00253BD7" w:rsidP="00253BD7">
      <w:pPr>
        <w:keepLines/>
        <w:spacing w:line="360" w:lineRule="auto"/>
        <w:ind w:leftChars="371" w:left="1078" w:hangingChars="124" w:hanging="299"/>
        <w:jc w:val="left"/>
        <w:rPr>
          <w:b/>
          <w:color w:val="000000"/>
          <w:sz w:val="24"/>
        </w:rPr>
      </w:pPr>
      <w:r>
        <w:rPr>
          <w:b/>
          <w:color w:val="000000"/>
          <w:sz w:val="24"/>
        </w:rPr>
        <w:t>2.</w:t>
      </w:r>
      <w:r>
        <w:rPr>
          <w:rFonts w:hint="eastAsia"/>
          <w:b/>
          <w:color w:val="000000"/>
          <w:sz w:val="24"/>
        </w:rPr>
        <w:t>招标</w:t>
      </w:r>
      <w:r>
        <w:rPr>
          <w:b/>
          <w:color w:val="000000"/>
          <w:sz w:val="24"/>
        </w:rPr>
        <w:t>代理机构信息</w:t>
      </w:r>
      <w:bookmarkEnd w:id="20"/>
      <w:bookmarkEnd w:id="21"/>
    </w:p>
    <w:p w14:paraId="3ECA427F" w14:textId="77777777" w:rsidR="00253BD7" w:rsidRDefault="00253BD7" w:rsidP="00253BD7">
      <w:pPr>
        <w:keepLines/>
        <w:spacing w:line="360" w:lineRule="auto"/>
        <w:ind w:leftChars="371" w:left="1077" w:hangingChars="124" w:hanging="298"/>
        <w:jc w:val="left"/>
        <w:rPr>
          <w:color w:val="000000"/>
          <w:sz w:val="24"/>
        </w:rPr>
      </w:pPr>
      <w:bookmarkStart w:id="22" w:name="_Toc28359087"/>
      <w:bookmarkStart w:id="23" w:name="_Toc28359010"/>
      <w:r>
        <w:rPr>
          <w:color w:val="000000"/>
          <w:sz w:val="24"/>
        </w:rPr>
        <w:t>名称：</w:t>
      </w:r>
      <w:r>
        <w:rPr>
          <w:rFonts w:hint="eastAsia"/>
          <w:color w:val="000000"/>
          <w:sz w:val="24"/>
        </w:rPr>
        <w:t>北京京园诚得信工程管理有限公司</w:t>
      </w:r>
    </w:p>
    <w:p w14:paraId="7065E6B0" w14:textId="77777777" w:rsidR="00253BD7" w:rsidRDefault="00253BD7" w:rsidP="00253BD7">
      <w:pPr>
        <w:keepLines/>
        <w:spacing w:line="360" w:lineRule="auto"/>
        <w:ind w:leftChars="371" w:left="1077" w:hangingChars="124" w:hanging="298"/>
        <w:jc w:val="left"/>
        <w:rPr>
          <w:color w:val="000000"/>
          <w:sz w:val="24"/>
        </w:rPr>
      </w:pPr>
      <w:r>
        <w:rPr>
          <w:color w:val="000000"/>
          <w:sz w:val="24"/>
        </w:rPr>
        <w:t>地址：</w:t>
      </w:r>
      <w:r>
        <w:rPr>
          <w:rFonts w:hint="eastAsia"/>
          <w:color w:val="000000"/>
          <w:sz w:val="24"/>
        </w:rPr>
        <w:t>北京市昌平区昌盛路</w:t>
      </w:r>
      <w:r>
        <w:rPr>
          <w:rFonts w:hint="eastAsia"/>
          <w:color w:val="000000"/>
          <w:sz w:val="24"/>
        </w:rPr>
        <w:t>12</w:t>
      </w:r>
      <w:r>
        <w:rPr>
          <w:rFonts w:hint="eastAsia"/>
          <w:color w:val="000000"/>
          <w:sz w:val="24"/>
        </w:rPr>
        <w:t>号院</w:t>
      </w:r>
      <w:r>
        <w:rPr>
          <w:rFonts w:hint="eastAsia"/>
          <w:color w:val="000000"/>
          <w:sz w:val="24"/>
        </w:rPr>
        <w:t>9</w:t>
      </w:r>
      <w:r>
        <w:rPr>
          <w:rFonts w:hint="eastAsia"/>
          <w:color w:val="000000"/>
          <w:sz w:val="24"/>
        </w:rPr>
        <w:t>号楼</w:t>
      </w:r>
    </w:p>
    <w:p w14:paraId="104FE500" w14:textId="77777777" w:rsidR="00253BD7" w:rsidRDefault="00253BD7" w:rsidP="00253BD7">
      <w:pPr>
        <w:keepLines/>
        <w:spacing w:line="360" w:lineRule="auto"/>
        <w:ind w:leftChars="371" w:left="1077" w:hangingChars="124" w:hanging="298"/>
        <w:jc w:val="left"/>
        <w:rPr>
          <w:color w:val="000000"/>
          <w:sz w:val="24"/>
          <w:u w:val="single"/>
        </w:rPr>
      </w:pPr>
      <w:r>
        <w:rPr>
          <w:rFonts w:ascii="宋体" w:hAnsi="宋体" w:hint="eastAsia"/>
          <w:color w:val="000000"/>
          <w:sz w:val="24"/>
        </w:rPr>
        <w:t>联系方式：姚秀红  010-</w:t>
      </w:r>
      <w:r>
        <w:rPr>
          <w:rFonts w:ascii="宋体" w:hAnsi="宋体"/>
          <w:color w:val="000000"/>
          <w:sz w:val="24"/>
        </w:rPr>
        <w:t>89713391</w:t>
      </w:r>
    </w:p>
    <w:bookmarkEnd w:id="0"/>
    <w:bookmarkEnd w:id="22"/>
    <w:bookmarkEnd w:id="23"/>
    <w:p w14:paraId="645E059C" w14:textId="77777777" w:rsidR="00923AC0" w:rsidRDefault="00923AC0"/>
    <w:sectPr w:rsidR="00923A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C9131" w14:textId="77777777" w:rsidR="000D2081" w:rsidRDefault="000D2081" w:rsidP="00252017">
      <w:r>
        <w:separator/>
      </w:r>
    </w:p>
  </w:endnote>
  <w:endnote w:type="continuationSeparator" w:id="0">
    <w:p w14:paraId="583914C0" w14:textId="77777777" w:rsidR="000D2081" w:rsidRDefault="000D2081" w:rsidP="0025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C06E0" w14:textId="77777777" w:rsidR="000D2081" w:rsidRDefault="000D2081" w:rsidP="00252017">
      <w:r>
        <w:separator/>
      </w:r>
    </w:p>
  </w:footnote>
  <w:footnote w:type="continuationSeparator" w:id="0">
    <w:p w14:paraId="31E08DC7" w14:textId="77777777" w:rsidR="000D2081" w:rsidRDefault="000D2081" w:rsidP="00252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D7"/>
    <w:rsid w:val="000D2081"/>
    <w:rsid w:val="00252017"/>
    <w:rsid w:val="00253BD7"/>
    <w:rsid w:val="0067529C"/>
    <w:rsid w:val="00923AC0"/>
    <w:rsid w:val="00E86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4EAD0"/>
  <w15:chartTrackingRefBased/>
  <w15:docId w15:val="{E16D32BF-CB4E-4515-909E-63592FBC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BD7"/>
    <w:pPr>
      <w:widowControl w:val="0"/>
      <w:jc w:val="both"/>
    </w:pPr>
    <w:rPr>
      <w:rFonts w:ascii="Times New Roman" w:eastAsia="宋体" w:hAnsi="Times New Roman" w:cs="Times New Roman"/>
      <w:szCs w:val="20"/>
    </w:rPr>
  </w:style>
  <w:style w:type="paragraph" w:styleId="2">
    <w:name w:val="heading 2"/>
    <w:basedOn w:val="a"/>
    <w:next w:val="a"/>
    <w:link w:val="21"/>
    <w:qFormat/>
    <w:rsid w:val="00253BD7"/>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253BD7"/>
    <w:rPr>
      <w:rFonts w:asciiTheme="majorHAnsi" w:eastAsiaTheme="majorEastAsia" w:hAnsiTheme="majorHAnsi" w:cstheme="majorBidi"/>
      <w:b/>
      <w:bCs/>
      <w:sz w:val="32"/>
      <w:szCs w:val="32"/>
    </w:rPr>
  </w:style>
  <w:style w:type="character" w:customStyle="1" w:styleId="21">
    <w:name w:val="标题 2 字符1"/>
    <w:link w:val="2"/>
    <w:rsid w:val="00253BD7"/>
    <w:rPr>
      <w:rFonts w:ascii="Arial" w:eastAsia="黑体" w:hAnsi="Arial" w:cs="Times New Roman"/>
      <w:b/>
      <w:bCs/>
      <w:sz w:val="32"/>
      <w:szCs w:val="32"/>
    </w:rPr>
  </w:style>
  <w:style w:type="paragraph" w:styleId="a3">
    <w:name w:val="header"/>
    <w:basedOn w:val="a"/>
    <w:link w:val="a4"/>
    <w:uiPriority w:val="99"/>
    <w:unhideWhenUsed/>
    <w:rsid w:val="00252017"/>
    <w:pPr>
      <w:tabs>
        <w:tab w:val="center" w:pos="4153"/>
        <w:tab w:val="right" w:pos="8306"/>
      </w:tabs>
      <w:snapToGrid w:val="0"/>
      <w:jc w:val="center"/>
    </w:pPr>
    <w:rPr>
      <w:sz w:val="18"/>
      <w:szCs w:val="18"/>
    </w:rPr>
  </w:style>
  <w:style w:type="character" w:customStyle="1" w:styleId="a4">
    <w:name w:val="页眉 字符"/>
    <w:basedOn w:val="a0"/>
    <w:link w:val="a3"/>
    <w:uiPriority w:val="99"/>
    <w:rsid w:val="00252017"/>
    <w:rPr>
      <w:rFonts w:ascii="Times New Roman" w:eastAsia="宋体" w:hAnsi="Times New Roman" w:cs="Times New Roman"/>
      <w:sz w:val="18"/>
      <w:szCs w:val="18"/>
    </w:rPr>
  </w:style>
  <w:style w:type="paragraph" w:styleId="a5">
    <w:name w:val="footer"/>
    <w:basedOn w:val="a"/>
    <w:link w:val="a6"/>
    <w:uiPriority w:val="99"/>
    <w:unhideWhenUsed/>
    <w:rsid w:val="00252017"/>
    <w:pPr>
      <w:tabs>
        <w:tab w:val="center" w:pos="4153"/>
        <w:tab w:val="right" w:pos="8306"/>
      </w:tabs>
      <w:snapToGrid w:val="0"/>
      <w:jc w:val="left"/>
    </w:pPr>
    <w:rPr>
      <w:sz w:val="18"/>
      <w:szCs w:val="18"/>
    </w:rPr>
  </w:style>
  <w:style w:type="character" w:customStyle="1" w:styleId="a6">
    <w:name w:val="页脚 字符"/>
    <w:basedOn w:val="a0"/>
    <w:link w:val="a5"/>
    <w:uiPriority w:val="99"/>
    <w:rsid w:val="0025201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Users</cp:lastModifiedBy>
  <cp:revision>3</cp:revision>
  <dcterms:created xsi:type="dcterms:W3CDTF">2025-05-27T01:59:00Z</dcterms:created>
  <dcterms:modified xsi:type="dcterms:W3CDTF">2025-05-27T07:49:00Z</dcterms:modified>
</cp:coreProperties>
</file>